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A58608" w14:textId="74AF6F3F" w:rsidR="00720A0E" w:rsidRDefault="00720A0E">
      <w:r>
        <w:t>Cancellation Policy</w:t>
      </w:r>
    </w:p>
    <w:p w14:paraId="393E88A8" w14:textId="61EEC1CE" w:rsidR="00720A0E" w:rsidRDefault="00720A0E">
      <w:r>
        <w:t xml:space="preserve">Full refund offered until 5 p.m. </w:t>
      </w:r>
      <w:r w:rsidRPr="001C7F8A">
        <w:rPr>
          <w:highlight w:val="yellow"/>
        </w:rPr>
        <w:t xml:space="preserve">July </w:t>
      </w:r>
      <w:r w:rsidR="009B632A" w:rsidRPr="009B632A">
        <w:rPr>
          <w:highlight w:val="yellow"/>
        </w:rPr>
        <w:t>2, 2026</w:t>
      </w:r>
    </w:p>
    <w:p w14:paraId="4DAB45EA" w14:textId="76C564D7" w:rsidR="00720A0E" w:rsidRDefault="00720A0E">
      <w:r>
        <w:t xml:space="preserve">50% refund offered until 5 p.m. </w:t>
      </w:r>
      <w:r w:rsidRPr="001C7F8A">
        <w:rPr>
          <w:highlight w:val="yellow"/>
        </w:rPr>
        <w:t xml:space="preserve">July </w:t>
      </w:r>
      <w:r w:rsidR="00665F83" w:rsidRPr="00665F83">
        <w:rPr>
          <w:highlight w:val="yellow"/>
        </w:rPr>
        <w:t>17, 2026</w:t>
      </w:r>
    </w:p>
    <w:p w14:paraId="69578F78" w14:textId="23D9E718" w:rsidR="00720A0E" w:rsidRDefault="00720A0E">
      <w:r>
        <w:t xml:space="preserve">No refund offered without reasonable cause after </w:t>
      </w:r>
      <w:r w:rsidRPr="00665F83">
        <w:rPr>
          <w:highlight w:val="yellow"/>
        </w:rPr>
        <w:t xml:space="preserve">July </w:t>
      </w:r>
      <w:r w:rsidR="00665F83" w:rsidRPr="00665F83">
        <w:rPr>
          <w:highlight w:val="yellow"/>
        </w:rPr>
        <w:t>17, 2026</w:t>
      </w:r>
      <w:r>
        <w:t xml:space="preserve">. Please be honest, this program is offered at reduced prices while funding remains. Excessive refunds after </w:t>
      </w:r>
      <w:r w:rsidRPr="001C7F8A">
        <w:rPr>
          <w:highlight w:val="yellow"/>
        </w:rPr>
        <w:t xml:space="preserve">July </w:t>
      </w:r>
      <w:r w:rsidR="00665F83" w:rsidRPr="00665F83">
        <w:rPr>
          <w:highlight w:val="yellow"/>
        </w:rPr>
        <w:t>2, 2026</w:t>
      </w:r>
      <w:r>
        <w:t xml:space="preserve">, will cause increased costs </w:t>
      </w:r>
      <w:proofErr w:type="gramStart"/>
      <w:r>
        <w:t>to</w:t>
      </w:r>
      <w:proofErr w:type="gramEnd"/>
      <w:r>
        <w:t xml:space="preserve"> the participants of this program in the future.</w:t>
      </w:r>
    </w:p>
    <w:p w14:paraId="30ED57FD" w14:textId="77777777" w:rsidR="00720A0E" w:rsidRDefault="00720A0E"/>
    <w:p w14:paraId="6E89EE3B" w14:textId="3529FB96" w:rsidR="00A43E4E" w:rsidRDefault="000F1A93">
      <w:r>
        <w:t>Illness or Injury Policy</w:t>
      </w:r>
    </w:p>
    <w:p w14:paraId="18E1B913" w14:textId="355826F8" w:rsidR="00EB447A" w:rsidRDefault="00EB447A" w:rsidP="00EB447A">
      <w:r>
        <w:t>COVID or last-minute inability to make the weekend (death in the family, injury preventing outdoor recreation, illness, etc.)</w:t>
      </w:r>
    </w:p>
    <w:p w14:paraId="743BC7B7" w14:textId="3A22A336" w:rsidR="00EB447A" w:rsidRDefault="00EB447A" w:rsidP="00EB447A">
      <w:r>
        <w:t>50% refund. We cannot offer deferred registration to another event at this time.</w:t>
      </w:r>
    </w:p>
    <w:p w14:paraId="60C9D087" w14:textId="77777777" w:rsidR="00EB447A" w:rsidRDefault="00EB447A" w:rsidP="00EB447A"/>
    <w:p w14:paraId="6EC40344" w14:textId="639A9076" w:rsidR="002B6C34" w:rsidRDefault="002B6C34">
      <w:r w:rsidRPr="002B6C34">
        <w:t>https://www.cdc.gov/respiratory-viruses/prevention/precautions-when-sick.html</w:t>
      </w:r>
    </w:p>
    <w:p w14:paraId="132A6E69" w14:textId="77777777" w:rsidR="002B6C34" w:rsidRPr="002B6C34" w:rsidRDefault="002B6C34" w:rsidP="002B6C34">
      <w:pPr>
        <w:numPr>
          <w:ilvl w:val="0"/>
          <w:numId w:val="1"/>
        </w:numPr>
      </w:pPr>
      <w:r w:rsidRPr="002B6C34">
        <w:t>You can go back to your normal activities when, for at least 24 hours, both are true:</w:t>
      </w:r>
    </w:p>
    <w:p w14:paraId="5DDA77E7" w14:textId="77777777" w:rsidR="002B6C34" w:rsidRPr="002B6C34" w:rsidRDefault="002B6C34" w:rsidP="002B6C34">
      <w:pPr>
        <w:numPr>
          <w:ilvl w:val="1"/>
          <w:numId w:val="1"/>
        </w:numPr>
      </w:pPr>
      <w:r w:rsidRPr="002B6C34">
        <w:t>Your symptoms are getting better overall, </w:t>
      </w:r>
      <w:r w:rsidRPr="002B6C34">
        <w:rPr>
          <w:b/>
          <w:bCs/>
        </w:rPr>
        <w:t>and</w:t>
      </w:r>
    </w:p>
    <w:p w14:paraId="2136B6E1" w14:textId="77777777" w:rsidR="002B6C34" w:rsidRPr="002B6C34" w:rsidRDefault="002B6C34" w:rsidP="002B6C34">
      <w:pPr>
        <w:numPr>
          <w:ilvl w:val="1"/>
          <w:numId w:val="1"/>
        </w:numPr>
      </w:pPr>
      <w:r w:rsidRPr="002B6C34">
        <w:t>You have not had a fever (and are not using fever-reducing medication).</w:t>
      </w:r>
    </w:p>
    <w:p w14:paraId="4B12A709" w14:textId="4447AB0E" w:rsidR="002B6C34" w:rsidRPr="002B6C34" w:rsidRDefault="002B6C34" w:rsidP="002B6C34">
      <w:pPr>
        <w:numPr>
          <w:ilvl w:val="0"/>
          <w:numId w:val="1"/>
        </w:numPr>
      </w:pPr>
      <w:r w:rsidRPr="002B6C34">
        <w:t>When you go back to your normal activities, take added precaution over the next 5 days, such as taking additional </w:t>
      </w:r>
      <w:r w:rsidRPr="008B6715">
        <w:t>steps for cleaner air</w:t>
      </w:r>
      <w:r w:rsidRPr="002B6C34">
        <w:t>, </w:t>
      </w:r>
      <w:r w:rsidRPr="008B6715">
        <w:t>hygiene, masks</w:t>
      </w:r>
      <w:r w:rsidRPr="002B6C34">
        <w:t>, </w:t>
      </w:r>
      <w:r w:rsidRPr="008B6715">
        <w:t>physical distancing</w:t>
      </w:r>
      <w:r w:rsidRPr="002B6C34">
        <w:t>, and/or </w:t>
      </w:r>
      <w:r w:rsidRPr="008B6715">
        <w:t>testing </w:t>
      </w:r>
      <w:r w:rsidRPr="002B6C34">
        <w:t>when you will be around other people indoors. This is especially important to protect people with factors that increase their risk of severe illness from respiratory viruses.</w:t>
      </w:r>
    </w:p>
    <w:p w14:paraId="259EE12F" w14:textId="77777777" w:rsidR="002B6C34" w:rsidRPr="002B6C34" w:rsidRDefault="002B6C34" w:rsidP="002B6C34">
      <w:pPr>
        <w:numPr>
          <w:ilvl w:val="1"/>
          <w:numId w:val="1"/>
        </w:numPr>
      </w:pPr>
      <w:r w:rsidRPr="002B6C34">
        <w:t>Keep in mind that you may still be able to spread the virus that made you sick, even if you are feeling better. You are likely to be less contagious at this time, depending on factors like how long you were sick or how sick you were.</w:t>
      </w:r>
    </w:p>
    <w:p w14:paraId="5B31848A" w14:textId="77777777" w:rsidR="002B6C34" w:rsidRPr="002B6C34" w:rsidRDefault="002B6C34" w:rsidP="002B6C34">
      <w:pPr>
        <w:numPr>
          <w:ilvl w:val="1"/>
          <w:numId w:val="1"/>
        </w:numPr>
      </w:pPr>
      <w:r w:rsidRPr="002B6C34">
        <w:t xml:space="preserve">If you develop a fever or </w:t>
      </w:r>
      <w:proofErr w:type="gramStart"/>
      <w:r w:rsidRPr="002B6C34">
        <w:t>you start</w:t>
      </w:r>
      <w:proofErr w:type="gramEnd"/>
      <w:r w:rsidRPr="002B6C34">
        <w:t xml:space="preserve"> to feel worse after you have gone back to normal activities, stay home and away from others again until, for at least 24 hours, both are true: your symptoms are improving overall, and you have not had a fever (and are not using fever-reducing medication). Then take added precaution for the next 5 days.</w:t>
      </w:r>
    </w:p>
    <w:p w14:paraId="626F3E09" w14:textId="77777777" w:rsidR="002B6C34" w:rsidRDefault="002B6C34"/>
    <w:p w14:paraId="39D77717" w14:textId="77777777" w:rsidR="002B6C34" w:rsidRDefault="002B6C34"/>
    <w:p w14:paraId="21077E12" w14:textId="60049629" w:rsidR="002B6C34" w:rsidRDefault="002B6C34">
      <w:r>
        <w:rPr>
          <w:noProof/>
        </w:rPr>
        <w:lastRenderedPageBreak/>
        <w:drawing>
          <wp:inline distT="0" distB="0" distL="0" distR="0" wp14:anchorId="36E142EF" wp14:editId="4EFA35C0">
            <wp:extent cx="5943600" cy="1545590"/>
            <wp:effectExtent l="0" t="0" r="0" b="0"/>
            <wp:docPr id="1761857620" name="Picture 1" descr="Example 1: Person with fever and sympt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ample 1: Person with fever and symptom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1545590"/>
                    </a:xfrm>
                    <a:prstGeom prst="rect">
                      <a:avLst/>
                    </a:prstGeom>
                    <a:noFill/>
                    <a:ln>
                      <a:noFill/>
                    </a:ln>
                  </pic:spPr>
                </pic:pic>
              </a:graphicData>
            </a:graphic>
          </wp:inline>
        </w:drawing>
      </w:r>
    </w:p>
    <w:p w14:paraId="3572048C" w14:textId="7F8B4F96" w:rsidR="002B6C34" w:rsidRDefault="002B6C34">
      <w:r>
        <w:t xml:space="preserve">If on the </w:t>
      </w:r>
      <w:r w:rsidR="00EB447A">
        <w:t>m</w:t>
      </w:r>
      <w:r>
        <w:t xml:space="preserve">orning of Wednesday </w:t>
      </w:r>
      <w:r w:rsidR="00665F83" w:rsidRPr="002D1866">
        <w:rPr>
          <w:highlight w:val="yellow"/>
        </w:rPr>
        <w:t>July</w:t>
      </w:r>
      <w:r w:rsidR="002D1866" w:rsidRPr="002D1866">
        <w:rPr>
          <w:highlight w:val="yellow"/>
        </w:rPr>
        <w:t xml:space="preserve"> 29, 2026</w:t>
      </w:r>
      <w:r w:rsidR="002A2785">
        <w:t>,</w:t>
      </w:r>
      <w:r>
        <w:t xml:space="preserve"> your fever breaks, and symptoms get better throughout the day you may attend Summer BOW while wearing a mask and IF private housing is available (cabin, tent, camper</w:t>
      </w:r>
      <w:r w:rsidR="00EB447A">
        <w:t>, lodge</w:t>
      </w:r>
      <w:r>
        <w:t>). We</w:t>
      </w:r>
      <w:r w:rsidR="00EB447A">
        <w:t xml:space="preserve"> will</w:t>
      </w:r>
      <w:r>
        <w:t xml:space="preserve"> request you eat your meals in the picnic </w:t>
      </w:r>
      <w:r w:rsidR="00EB447A">
        <w:t>pavilion and</w:t>
      </w:r>
      <w:r>
        <w:t xml:space="preserve"> remain 6 feet from other participants whenever possible.</w:t>
      </w:r>
    </w:p>
    <w:p w14:paraId="057DBF09" w14:textId="401252B5" w:rsidR="002B6C34" w:rsidRDefault="002B6C34">
      <w:r>
        <w:t xml:space="preserve">Please inform </w:t>
      </w:r>
      <w:r w:rsidR="00EB447A">
        <w:t xml:space="preserve">the </w:t>
      </w:r>
      <w:r>
        <w:t xml:space="preserve">BOW coordinator immediately upon </w:t>
      </w:r>
      <w:r w:rsidR="00EB447A">
        <w:t>potential or actual inability to attend. Adjustments must be made to class supplies, schedules, catering, and lodging for the weekend.</w:t>
      </w:r>
    </w:p>
    <w:sectPr w:rsidR="002B6C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5823FB"/>
    <w:multiLevelType w:val="multilevel"/>
    <w:tmpl w:val="25CED3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366175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1A93"/>
    <w:rsid w:val="0002600F"/>
    <w:rsid w:val="000F1A93"/>
    <w:rsid w:val="001C7F8A"/>
    <w:rsid w:val="002A2785"/>
    <w:rsid w:val="002B6C34"/>
    <w:rsid w:val="002D1866"/>
    <w:rsid w:val="00332181"/>
    <w:rsid w:val="006540F4"/>
    <w:rsid w:val="00665F83"/>
    <w:rsid w:val="00720A0E"/>
    <w:rsid w:val="008B6715"/>
    <w:rsid w:val="009B632A"/>
    <w:rsid w:val="009F39BB"/>
    <w:rsid w:val="00A43E4E"/>
    <w:rsid w:val="00A66E35"/>
    <w:rsid w:val="00CF3E58"/>
    <w:rsid w:val="00DB5AF8"/>
    <w:rsid w:val="00EB44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F5960"/>
  <w15:chartTrackingRefBased/>
  <w15:docId w15:val="{0AF94DD7-23BA-473A-B5F3-C8DD4B562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F1A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F1A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F1A9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F1A9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F1A9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F1A9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F1A9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F1A9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F1A9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1A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F1A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F1A9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F1A9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F1A9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F1A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F1A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F1A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F1A93"/>
    <w:rPr>
      <w:rFonts w:eastAsiaTheme="majorEastAsia" w:cstheme="majorBidi"/>
      <w:color w:val="272727" w:themeColor="text1" w:themeTint="D8"/>
    </w:rPr>
  </w:style>
  <w:style w:type="paragraph" w:styleId="Title">
    <w:name w:val="Title"/>
    <w:basedOn w:val="Normal"/>
    <w:next w:val="Normal"/>
    <w:link w:val="TitleChar"/>
    <w:uiPriority w:val="10"/>
    <w:qFormat/>
    <w:rsid w:val="000F1A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1A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F1A9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F1A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F1A93"/>
    <w:pPr>
      <w:spacing w:before="160"/>
      <w:jc w:val="center"/>
    </w:pPr>
    <w:rPr>
      <w:i/>
      <w:iCs/>
      <w:color w:val="404040" w:themeColor="text1" w:themeTint="BF"/>
    </w:rPr>
  </w:style>
  <w:style w:type="character" w:customStyle="1" w:styleId="QuoteChar">
    <w:name w:val="Quote Char"/>
    <w:basedOn w:val="DefaultParagraphFont"/>
    <w:link w:val="Quote"/>
    <w:uiPriority w:val="29"/>
    <w:rsid w:val="000F1A93"/>
    <w:rPr>
      <w:i/>
      <w:iCs/>
      <w:color w:val="404040" w:themeColor="text1" w:themeTint="BF"/>
    </w:rPr>
  </w:style>
  <w:style w:type="paragraph" w:styleId="ListParagraph">
    <w:name w:val="List Paragraph"/>
    <w:basedOn w:val="Normal"/>
    <w:uiPriority w:val="34"/>
    <w:qFormat/>
    <w:rsid w:val="000F1A93"/>
    <w:pPr>
      <w:ind w:left="720"/>
      <w:contextualSpacing/>
    </w:pPr>
  </w:style>
  <w:style w:type="character" w:styleId="IntenseEmphasis">
    <w:name w:val="Intense Emphasis"/>
    <w:basedOn w:val="DefaultParagraphFont"/>
    <w:uiPriority w:val="21"/>
    <w:qFormat/>
    <w:rsid w:val="000F1A93"/>
    <w:rPr>
      <w:i/>
      <w:iCs/>
      <w:color w:val="0F4761" w:themeColor="accent1" w:themeShade="BF"/>
    </w:rPr>
  </w:style>
  <w:style w:type="paragraph" w:styleId="IntenseQuote">
    <w:name w:val="Intense Quote"/>
    <w:basedOn w:val="Normal"/>
    <w:next w:val="Normal"/>
    <w:link w:val="IntenseQuoteChar"/>
    <w:uiPriority w:val="30"/>
    <w:qFormat/>
    <w:rsid w:val="000F1A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F1A93"/>
    <w:rPr>
      <w:i/>
      <w:iCs/>
      <w:color w:val="0F4761" w:themeColor="accent1" w:themeShade="BF"/>
    </w:rPr>
  </w:style>
  <w:style w:type="character" w:styleId="IntenseReference">
    <w:name w:val="Intense Reference"/>
    <w:basedOn w:val="DefaultParagraphFont"/>
    <w:uiPriority w:val="32"/>
    <w:qFormat/>
    <w:rsid w:val="000F1A93"/>
    <w:rPr>
      <w:b/>
      <w:bCs/>
      <w:smallCaps/>
      <w:color w:val="0F4761" w:themeColor="accent1" w:themeShade="BF"/>
      <w:spacing w:val="5"/>
    </w:rPr>
  </w:style>
  <w:style w:type="character" w:styleId="Hyperlink">
    <w:name w:val="Hyperlink"/>
    <w:basedOn w:val="DefaultParagraphFont"/>
    <w:uiPriority w:val="99"/>
    <w:unhideWhenUsed/>
    <w:rsid w:val="002B6C34"/>
    <w:rPr>
      <w:color w:val="467886" w:themeColor="hyperlink"/>
      <w:u w:val="single"/>
    </w:rPr>
  </w:style>
  <w:style w:type="character" w:styleId="UnresolvedMention">
    <w:name w:val="Unresolved Mention"/>
    <w:basedOn w:val="DefaultParagraphFont"/>
    <w:uiPriority w:val="99"/>
    <w:semiHidden/>
    <w:unhideWhenUsed/>
    <w:rsid w:val="002B6C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055903">
      <w:bodyDiv w:val="1"/>
      <w:marLeft w:val="0"/>
      <w:marRight w:val="0"/>
      <w:marTop w:val="0"/>
      <w:marBottom w:val="0"/>
      <w:divBdr>
        <w:top w:val="none" w:sz="0" w:space="0" w:color="auto"/>
        <w:left w:val="none" w:sz="0" w:space="0" w:color="auto"/>
        <w:bottom w:val="none" w:sz="0" w:space="0" w:color="auto"/>
        <w:right w:val="none" w:sz="0" w:space="0" w:color="auto"/>
      </w:divBdr>
    </w:div>
    <w:div w:id="126068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2</Pages>
  <Words>352</Words>
  <Characters>2007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Montana Fish Wildlife and Parks</Company>
  <LinksUpToDate>false</LinksUpToDate>
  <CharactersWithSpaces>2355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Kembel, Kylie</dc:creator>
  <cp:keywords/>
  <dc:description/>
  <cp:lastModifiedBy>Kembel, Kylie</cp:lastModifiedBy>
  <cp:revision>7</cp:revision>
  <dcterms:created xsi:type="dcterms:W3CDTF">2025-03-06T18:21:00Z</dcterms:created>
  <dcterms:modified xsi:type="dcterms:W3CDTF">2026-05-21T20:47:00Z</dcterms:modified>
</cp:coreProperties>
</file>